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大标宋简体" w:eastAsia="方正大标宋简体"/>
          <w:color w:val="FF0000"/>
          <w:sz w:val="114"/>
          <w:szCs w:val="11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大标宋简体" w:eastAsia="方正大标宋简体"/>
          <w:color w:val="FF0000"/>
          <w:sz w:val="114"/>
          <w:szCs w:val="114"/>
        </w:rPr>
      </w:pPr>
    </w:p>
    <w:p>
      <w:pPr>
        <w:spacing w:line="1440" w:lineRule="exact"/>
        <w:jc w:val="distribute"/>
        <w:rPr>
          <w:rFonts w:hint="eastAsia" w:ascii="方正大标宋简体" w:hAnsi="方正大标宋简体" w:eastAsia="方正大标宋简体" w:cs="方正大标宋简体"/>
          <w:color w:val="FF0000"/>
          <w:spacing w:val="-17"/>
          <w:w w:val="42"/>
          <w:sz w:val="112"/>
          <w:szCs w:val="112"/>
        </w:rPr>
      </w:pPr>
      <w:r>
        <w:rPr>
          <w:rFonts w:hint="eastAsia" w:ascii="方正大标宋简体" w:hAnsi="方正大标宋简体" w:eastAsia="方正大标宋简体" w:cs="方正大标宋简体"/>
          <w:color w:val="FF0000"/>
          <w:spacing w:val="-17"/>
          <w:w w:val="42"/>
          <w:sz w:val="112"/>
          <w:szCs w:val="112"/>
          <w:lang w:bidi="ar"/>
        </w:rPr>
        <w:t>河南省建设工程质量监督检测行业协会文件</w:t>
      </w:r>
    </w:p>
    <w:p>
      <w:pPr>
        <w:spacing w:line="240" w:lineRule="exact"/>
        <w:jc w:val="center"/>
        <w:rPr>
          <w:rFonts w:hint="eastAsia" w:ascii="仿宋" w:hAnsi="仿宋" w:eastAsia="仿宋" w:cs="仿宋"/>
          <w:sz w:val="30"/>
          <w:szCs w:val="30"/>
        </w:rPr>
      </w:pPr>
    </w:p>
    <w:p>
      <w:pPr>
        <w:spacing w:line="240" w:lineRule="exact"/>
        <w:jc w:val="center"/>
        <w:rPr>
          <w:rFonts w:hint="eastAsia" w:ascii="仿宋" w:hAnsi="仿宋" w:eastAsia="仿宋" w:cs="仿宋"/>
          <w:sz w:val="30"/>
          <w:szCs w:val="30"/>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豫建</w:t>
      </w:r>
      <w:r>
        <w:rPr>
          <w:rFonts w:hint="eastAsia" w:ascii="仿宋_GB2312" w:hAnsi="仿宋_GB2312" w:eastAsia="仿宋_GB2312" w:cs="仿宋_GB2312"/>
          <w:color w:val="000000"/>
          <w:kern w:val="21"/>
          <w:sz w:val="32"/>
          <w:szCs w:val="32"/>
          <w:lang w:bidi="ar"/>
        </w:rPr>
        <w:t>检</w:t>
      </w:r>
      <w:r>
        <w:rPr>
          <w:rFonts w:hint="eastAsia" w:ascii="仿宋_GB2312" w:hAnsi="仿宋_GB2312" w:eastAsia="仿宋_GB2312" w:cs="仿宋_GB2312"/>
          <w:sz w:val="32"/>
          <w:szCs w:val="32"/>
          <w:lang w:bidi="ar"/>
        </w:rPr>
        <w:t>协</w:t>
      </w:r>
      <w:r>
        <w:rPr>
          <w:rFonts w:hint="eastAsia" w:ascii="仿宋_GB2312" w:hAnsi="宋体" w:eastAsia="仿宋_GB2312" w:cs="宋体"/>
          <w:sz w:val="32"/>
          <w:szCs w:val="32"/>
          <w:lang w:bidi="ar"/>
        </w:rPr>
        <w:t>〔202</w:t>
      </w:r>
      <w:r>
        <w:rPr>
          <w:rFonts w:hint="eastAsia" w:ascii="仿宋_GB2312" w:hAnsi="宋体" w:eastAsia="仿宋_GB2312" w:cs="宋体"/>
          <w:sz w:val="32"/>
          <w:szCs w:val="32"/>
          <w:lang w:val="en-US" w:eastAsia="zh-CN" w:bidi="ar"/>
        </w:rPr>
        <w:t>4</w:t>
      </w:r>
      <w:r>
        <w:rPr>
          <w:rFonts w:hint="eastAsia" w:ascii="仿宋_GB2312" w:hAnsi="宋体" w:eastAsia="仿宋_GB2312" w:cs="宋体"/>
          <w:sz w:val="32"/>
          <w:szCs w:val="32"/>
          <w:lang w:bidi="ar"/>
        </w:rPr>
        <w:t>〕</w:t>
      </w:r>
      <w:r>
        <w:rPr>
          <w:rFonts w:hint="eastAsia" w:ascii="仿宋_GB2312" w:hAnsi="宋体" w:cs="宋体"/>
          <w:sz w:val="32"/>
          <w:szCs w:val="32"/>
          <w:lang w:val="en-US" w:eastAsia="zh-CN" w:bidi="ar"/>
        </w:rPr>
        <w:t>22</w:t>
      </w:r>
      <w:r>
        <w:rPr>
          <w:rFonts w:hint="eastAsia" w:ascii="仿宋_GB2312" w:hAnsi="仿宋_GB2312" w:eastAsia="仿宋_GB2312" w:cs="仿宋_GB2312"/>
          <w:sz w:val="32"/>
          <w:szCs w:val="32"/>
          <w:lang w:bidi="ar"/>
        </w:rPr>
        <w:t>号</w:t>
      </w:r>
    </w:p>
    <w:p/>
    <w:p>
      <w:r>
        <w:rPr>
          <w:rFonts w:eastAsia="微软雅黑"/>
          <w:lang w:bidi="ar"/>
        </w:rPr>
        <mc:AlternateContent>
          <mc:Choice Requires="wps">
            <w:drawing>
              <wp:anchor distT="0" distB="0" distL="114300" distR="114300" simplePos="0" relativeHeight="251659264" behindDoc="0" locked="0" layoutInCell="1" allowOverlap="1">
                <wp:simplePos x="0" y="0"/>
                <wp:positionH relativeFrom="column">
                  <wp:posOffset>-89535</wp:posOffset>
                </wp:positionH>
                <wp:positionV relativeFrom="paragraph">
                  <wp:posOffset>25400</wp:posOffset>
                </wp:positionV>
                <wp:extent cx="5671185" cy="0"/>
                <wp:effectExtent l="0" t="9525" r="13335" b="13335"/>
                <wp:wrapNone/>
                <wp:docPr id="2" name="直接连接符 2"/>
                <wp:cNvGraphicFramePr/>
                <a:graphic xmlns:a="http://schemas.openxmlformats.org/drawingml/2006/main">
                  <a:graphicData uri="http://schemas.microsoft.com/office/word/2010/wordprocessingShape">
                    <wps:wsp>
                      <wps:cNvCnPr/>
                      <wps:spPr>
                        <a:xfrm>
                          <a:off x="0" y="0"/>
                          <a:ext cx="5671185" cy="0"/>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05pt;margin-top:2pt;height:0pt;width:446.55pt;z-index:251659264;mso-width-relative:page;mso-height-relative:page;" filled="f" stroked="t" coordsize="21600,21600" o:gfxdata="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Coy3XAAAABwEAAA8AAAAAAAAAAQAgAAAAIgAAAGRycy9kb3ducmV2&#10;LnhtbFBLAQIUABQAAAAIAIdO4kCx6EpB/QEAAPMDAAAOAAAAAAAAAAEAIAAAACYBAABkcnMvZTJv&#10;RG9jLnhtbFBLBQYAAAAABgAGAFkBAACVBQAAAAA=&#10;">
                <v:fill on="f" focussize="0,0"/>
                <v:stroke weight="1.5pt" color="#FF0000" joinstyle="round"/>
                <v:imagedata o:title=""/>
                <o:lock v:ext="edit" aspectratio="f"/>
              </v:line>
            </w:pict>
          </mc:Fallback>
        </mc:AlternateContent>
      </w:r>
    </w:p>
    <w:p>
      <w:pPr>
        <w:pStyle w:val="5"/>
        <w:widowControl w:val="0"/>
        <w:spacing w:before="0" w:beforeAutospacing="0" w:after="0" w:afterAutospacing="0" w:line="72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邀请工程鉴定机构入会</w:t>
      </w:r>
      <w:r>
        <w:rPr>
          <w:rFonts w:hint="eastAsia" w:ascii="方正小标宋简体" w:hAnsi="方正小标宋简体" w:eastAsia="方正小标宋简体" w:cs="方正小标宋简体"/>
          <w:sz w:val="44"/>
          <w:szCs w:val="44"/>
        </w:rPr>
        <w:t>的</w:t>
      </w:r>
      <w:r>
        <w:rPr>
          <w:rFonts w:hint="eastAsia" w:ascii="方正小标宋简体" w:hAnsi="方正小标宋简体" w:eastAsia="方正小标宋简体" w:cs="方正小标宋简体"/>
          <w:sz w:val="44"/>
          <w:szCs w:val="44"/>
          <w:lang w:val="en-US" w:eastAsia="zh-CN"/>
        </w:rPr>
        <w:t>通知</w:t>
      </w:r>
    </w:p>
    <w:p>
      <w:pPr>
        <w:spacing w:line="560" w:lineRule="exact"/>
        <w:jc w:val="center"/>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各工程鉴定机构</w:t>
      </w: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17" w:firstLineChars="193"/>
        <w:textAlignment w:val="auto"/>
        <w:rPr>
          <w:rFonts w:hint="eastAsia" w:ascii="仿宋" w:hAnsi="仿宋" w:eastAsia="仿宋" w:cs="仿宋"/>
          <w:sz w:val="32"/>
          <w:szCs w:val="32"/>
        </w:rPr>
      </w:pPr>
      <w:r>
        <w:rPr>
          <w:rFonts w:hint="eastAsia" w:ascii="仿宋" w:hAnsi="仿宋" w:eastAsia="仿宋" w:cs="仿宋"/>
          <w:sz w:val="32"/>
          <w:szCs w:val="32"/>
        </w:rPr>
        <w:t>为进一步规范我省房屋建筑与市政工程鉴定活动，</w:t>
      </w:r>
      <w:r>
        <w:rPr>
          <w:rFonts w:hint="eastAsia" w:ascii="仿宋" w:hAnsi="仿宋" w:eastAsia="仿宋" w:cs="仿宋"/>
          <w:sz w:val="32"/>
          <w:szCs w:val="32"/>
          <w:lang w:val="en-US" w:eastAsia="zh-CN"/>
        </w:rPr>
        <w:t>提高</w:t>
      </w:r>
      <w:r>
        <w:rPr>
          <w:rFonts w:hint="eastAsia" w:ascii="仿宋" w:hAnsi="仿宋" w:eastAsia="仿宋" w:cs="仿宋"/>
          <w:sz w:val="32"/>
          <w:szCs w:val="32"/>
        </w:rPr>
        <w:t>房屋建筑与市政工程鉴定</w:t>
      </w:r>
      <w:r>
        <w:rPr>
          <w:rFonts w:hint="eastAsia" w:ascii="仿宋" w:hAnsi="仿宋" w:eastAsia="仿宋" w:cs="仿宋"/>
          <w:sz w:val="32"/>
          <w:szCs w:val="32"/>
          <w:lang w:val="en-US" w:eastAsia="zh-CN"/>
        </w:rPr>
        <w:t>工作质量</w:t>
      </w:r>
      <w:r>
        <w:rPr>
          <w:rFonts w:hint="eastAsia" w:ascii="仿宋" w:hAnsi="仿宋" w:eastAsia="仿宋" w:cs="仿宋"/>
          <w:sz w:val="32"/>
          <w:szCs w:val="32"/>
          <w:lang w:eastAsia="zh-CN"/>
        </w:rPr>
        <w:t>，</w:t>
      </w:r>
      <w:r>
        <w:rPr>
          <w:rFonts w:hint="eastAsia" w:ascii="仿宋" w:hAnsi="仿宋" w:eastAsia="仿宋" w:cs="仿宋"/>
          <w:sz w:val="32"/>
          <w:szCs w:val="32"/>
        </w:rPr>
        <w:t>加强行业自律，规范行业行为</w:t>
      </w:r>
      <w:r>
        <w:rPr>
          <w:rFonts w:hint="eastAsia" w:ascii="仿宋" w:hAnsi="仿宋" w:eastAsia="仿宋" w:cs="仿宋"/>
          <w:sz w:val="32"/>
          <w:szCs w:val="32"/>
          <w:lang w:eastAsia="zh-CN"/>
        </w:rPr>
        <w:t>，</w:t>
      </w:r>
      <w:r>
        <w:rPr>
          <w:rFonts w:hint="eastAsia" w:ascii="仿宋" w:hAnsi="仿宋" w:eastAsia="仿宋" w:cs="仿宋"/>
          <w:sz w:val="32"/>
          <w:szCs w:val="32"/>
        </w:rPr>
        <w:t>促进专业技术交流</w:t>
      </w:r>
      <w:r>
        <w:rPr>
          <w:rFonts w:hint="eastAsia" w:ascii="仿宋" w:hAnsi="仿宋" w:eastAsia="仿宋" w:cs="仿宋"/>
          <w:sz w:val="32"/>
          <w:szCs w:val="32"/>
          <w:lang w:val="en-US" w:eastAsia="zh-CN"/>
        </w:rPr>
        <w:t>和</w:t>
      </w:r>
      <w:r>
        <w:rPr>
          <w:rFonts w:hint="eastAsia" w:ascii="仿宋" w:hAnsi="仿宋" w:eastAsia="仿宋" w:cs="仿宋"/>
          <w:sz w:val="32"/>
          <w:szCs w:val="32"/>
        </w:rPr>
        <w:t>行业</w:t>
      </w:r>
      <w:r>
        <w:rPr>
          <w:rFonts w:hint="eastAsia" w:ascii="仿宋" w:hAnsi="仿宋" w:eastAsia="仿宋" w:cs="仿宋"/>
          <w:sz w:val="32"/>
          <w:szCs w:val="32"/>
          <w:lang w:val="en-US" w:eastAsia="zh-CN"/>
        </w:rPr>
        <w:t>全面</w:t>
      </w:r>
      <w:r>
        <w:rPr>
          <w:rFonts w:hint="eastAsia" w:ascii="仿宋" w:hAnsi="仿宋" w:eastAsia="仿宋" w:cs="仿宋"/>
          <w:sz w:val="32"/>
          <w:szCs w:val="32"/>
        </w:rPr>
        <w:t>发展</w:t>
      </w:r>
      <w:r>
        <w:rPr>
          <w:rFonts w:hint="eastAsia" w:ascii="仿宋" w:hAnsi="仿宋" w:eastAsia="仿宋" w:cs="仿宋"/>
          <w:sz w:val="32"/>
          <w:szCs w:val="32"/>
          <w:lang w:eastAsia="zh-CN"/>
        </w:rPr>
        <w:t>，</w:t>
      </w:r>
      <w:r>
        <w:rPr>
          <w:rFonts w:hint="eastAsia" w:ascii="仿宋" w:hAnsi="仿宋" w:eastAsia="仿宋" w:cs="仿宋"/>
          <w:sz w:val="32"/>
          <w:szCs w:val="32"/>
        </w:rPr>
        <w:t>经研究决定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诚邀广大工程鉴定机构加入我</w:t>
      </w:r>
      <w:r>
        <w:rPr>
          <w:rFonts w:hint="eastAsia" w:ascii="仿宋" w:hAnsi="仿宋" w:eastAsia="仿宋" w:cs="仿宋"/>
          <w:sz w:val="32"/>
          <w:szCs w:val="32"/>
        </w:rPr>
        <w:t>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作为工程鉴定类会员</w:t>
      </w:r>
      <w:r>
        <w:rPr>
          <w:rFonts w:hint="eastAsia" w:ascii="仿宋" w:hAnsi="仿宋" w:eastAsia="仿宋" w:cs="仿宋"/>
          <w:sz w:val="32"/>
          <w:szCs w:val="32"/>
        </w:rPr>
        <w:t>。现将有关事项通知如下：</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17" w:firstLineChars="193"/>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一、入会条件</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17" w:firstLineChars="193"/>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依据</w:t>
      </w:r>
      <w:r>
        <w:rPr>
          <w:rFonts w:hint="eastAsia" w:ascii="仿宋" w:hAnsi="仿宋" w:eastAsia="仿宋" w:cs="仿宋"/>
          <w:sz w:val="32"/>
          <w:szCs w:val="32"/>
          <w:lang w:eastAsia="zh-CN"/>
        </w:rPr>
        <w:t>《</w:t>
      </w:r>
      <w:r>
        <w:rPr>
          <w:rFonts w:hint="eastAsia" w:ascii="仿宋" w:hAnsi="仿宋" w:eastAsia="仿宋" w:cs="仿宋"/>
          <w:sz w:val="32"/>
          <w:szCs w:val="32"/>
        </w:rPr>
        <w:t>河南省住房和城乡建设厅关于做好房屋安全鉴定管理有关工作的通知</w:t>
      </w:r>
      <w:r>
        <w:rPr>
          <w:rFonts w:hint="eastAsia" w:ascii="仿宋" w:hAnsi="仿宋" w:eastAsia="仿宋" w:cs="仿宋"/>
          <w:sz w:val="32"/>
          <w:szCs w:val="32"/>
          <w:lang w:eastAsia="zh-CN"/>
        </w:rPr>
        <w:t>》（</w:t>
      </w:r>
      <w:r>
        <w:rPr>
          <w:rFonts w:hint="eastAsia" w:ascii="仿宋" w:hAnsi="仿宋" w:eastAsia="仿宋" w:cs="仿宋"/>
          <w:sz w:val="32"/>
          <w:szCs w:val="32"/>
        </w:rPr>
        <w:t>豫建质安〔2022〕114号</w:t>
      </w:r>
      <w:r>
        <w:rPr>
          <w:rFonts w:hint="eastAsia" w:ascii="仿宋" w:hAnsi="仿宋" w:eastAsia="仿宋" w:cs="仿宋"/>
          <w:sz w:val="32"/>
          <w:szCs w:val="32"/>
          <w:lang w:eastAsia="zh-CN"/>
        </w:rPr>
        <w:t>）、</w:t>
      </w:r>
      <w:r>
        <w:rPr>
          <w:rFonts w:hint="eastAsia" w:ascii="仿宋" w:hAnsi="仿宋" w:eastAsia="仿宋" w:cs="仿宋"/>
          <w:sz w:val="32"/>
          <w:szCs w:val="32"/>
        </w:rPr>
        <w:t>《河南省房屋建筑与市政工程鉴定机构能力评定管理办法》</w:t>
      </w:r>
      <w:r>
        <w:rPr>
          <w:rFonts w:hint="eastAsia" w:ascii="仿宋" w:hAnsi="仿宋" w:eastAsia="仿宋" w:cs="仿宋"/>
          <w:sz w:val="32"/>
          <w:szCs w:val="32"/>
          <w:lang w:eastAsia="zh-CN"/>
        </w:rPr>
        <w:t>（</w:t>
      </w:r>
      <w:r>
        <w:rPr>
          <w:rFonts w:hint="eastAsia" w:ascii="仿宋" w:hAnsi="仿宋" w:eastAsia="仿宋" w:cs="仿宋"/>
          <w:sz w:val="32"/>
          <w:szCs w:val="32"/>
        </w:rPr>
        <w:t>豫建检协〔2024〕11号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文件精神</w:t>
      </w:r>
      <w:r>
        <w:rPr>
          <w:rFonts w:hint="eastAsia" w:ascii="仿宋" w:hAnsi="仿宋" w:eastAsia="仿宋" w:cs="仿宋"/>
          <w:sz w:val="32"/>
          <w:szCs w:val="32"/>
        </w:rPr>
        <w:t>，</w:t>
      </w:r>
      <w:r>
        <w:rPr>
          <w:rFonts w:hint="eastAsia" w:ascii="仿宋" w:hAnsi="仿宋" w:eastAsia="仿宋" w:cs="仿宋"/>
          <w:sz w:val="32"/>
          <w:szCs w:val="32"/>
          <w:lang w:val="en-US" w:eastAsia="zh-CN"/>
        </w:rPr>
        <w:t>条件如下：</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17" w:firstLineChars="193"/>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(一)设计单位应当同时具备下列条件：</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17" w:firstLineChars="193"/>
        <w:textAlignment w:val="auto"/>
        <w:rPr>
          <w:rFonts w:hint="eastAsia" w:ascii="仿宋" w:hAnsi="仿宋" w:eastAsia="仿宋" w:cs="仿宋"/>
          <w:sz w:val="32"/>
          <w:szCs w:val="32"/>
        </w:rPr>
      </w:pPr>
      <w:r>
        <w:rPr>
          <w:rFonts w:hint="eastAsia" w:ascii="仿宋" w:hAnsi="仿宋" w:eastAsia="仿宋" w:cs="仿宋"/>
          <w:sz w:val="32"/>
          <w:szCs w:val="32"/>
        </w:rPr>
        <w:t>1.具有独立法人资格；</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17" w:firstLineChars="193"/>
        <w:textAlignment w:val="auto"/>
        <w:rPr>
          <w:rFonts w:hint="eastAsia" w:ascii="仿宋" w:hAnsi="仿宋" w:eastAsia="仿宋" w:cs="仿宋"/>
          <w:sz w:val="32"/>
          <w:szCs w:val="32"/>
        </w:rPr>
      </w:pPr>
      <w:r>
        <w:rPr>
          <w:rFonts w:hint="eastAsia" w:ascii="仿宋" w:hAnsi="仿宋" w:eastAsia="仿宋" w:cs="仿宋"/>
          <w:sz w:val="32"/>
          <w:szCs w:val="32"/>
        </w:rPr>
        <w:t>2.注册资金不低于300万元；</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17" w:firstLineChars="193"/>
        <w:textAlignment w:val="auto"/>
        <w:rPr>
          <w:rFonts w:hint="eastAsia" w:ascii="仿宋" w:hAnsi="仿宋" w:eastAsia="仿宋" w:cs="仿宋"/>
          <w:sz w:val="32"/>
          <w:szCs w:val="32"/>
          <w:lang w:eastAsia="zh-CN"/>
        </w:rPr>
      </w:pPr>
      <w:r>
        <w:rPr>
          <w:rFonts w:hint="eastAsia" w:ascii="仿宋" w:hAnsi="仿宋" w:eastAsia="仿宋" w:cs="仿宋"/>
          <w:sz w:val="32"/>
          <w:szCs w:val="32"/>
        </w:rPr>
        <w:t>3.具有建筑工程甲级设计资质证书</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17" w:firstLineChars="193"/>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(二)检测机构应当同时具备下列条件：</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17" w:firstLineChars="193"/>
        <w:textAlignment w:val="auto"/>
        <w:rPr>
          <w:rFonts w:hint="eastAsia" w:ascii="仿宋" w:hAnsi="仿宋" w:eastAsia="仿宋" w:cs="仿宋"/>
          <w:sz w:val="32"/>
          <w:szCs w:val="32"/>
        </w:rPr>
      </w:pPr>
      <w:r>
        <w:rPr>
          <w:rFonts w:hint="eastAsia" w:ascii="仿宋" w:hAnsi="仿宋" w:eastAsia="仿宋" w:cs="仿宋"/>
          <w:sz w:val="32"/>
          <w:szCs w:val="32"/>
        </w:rPr>
        <w:t>1.具有独立法人资格；</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17" w:firstLineChars="193"/>
        <w:textAlignment w:val="auto"/>
        <w:rPr>
          <w:rFonts w:hint="eastAsia" w:ascii="仿宋" w:hAnsi="仿宋" w:eastAsia="仿宋" w:cs="仿宋"/>
          <w:sz w:val="32"/>
          <w:szCs w:val="32"/>
        </w:rPr>
      </w:pPr>
      <w:r>
        <w:rPr>
          <w:rFonts w:hint="eastAsia" w:ascii="仿宋" w:hAnsi="仿宋" w:eastAsia="仿宋" w:cs="仿宋"/>
          <w:sz w:val="32"/>
          <w:szCs w:val="32"/>
        </w:rPr>
        <w:t>2.注册资金不低于100万元；</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17" w:firstLineChars="193"/>
        <w:textAlignment w:val="auto"/>
        <w:rPr>
          <w:rFonts w:hint="eastAsia" w:ascii="仿宋" w:hAnsi="仿宋" w:eastAsia="仿宋" w:cs="仿宋"/>
          <w:sz w:val="32"/>
          <w:szCs w:val="32"/>
        </w:rPr>
      </w:pPr>
      <w:r>
        <w:rPr>
          <w:rFonts w:hint="eastAsia" w:ascii="仿宋" w:hAnsi="仿宋" w:eastAsia="仿宋" w:cs="仿宋"/>
          <w:sz w:val="32"/>
          <w:szCs w:val="32"/>
        </w:rPr>
        <w:t>3.须同时具有</w:t>
      </w:r>
      <w:r>
        <w:rPr>
          <w:rFonts w:hint="eastAsia" w:ascii="仿宋" w:hAnsi="仿宋" w:eastAsia="仿宋" w:cs="仿宋"/>
          <w:sz w:val="32"/>
          <w:szCs w:val="32"/>
          <w:lang w:val="en-US" w:eastAsia="zh-CN"/>
        </w:rPr>
        <w:t>见证取样（</w:t>
      </w:r>
      <w:r>
        <w:rPr>
          <w:rFonts w:hint="eastAsia" w:ascii="仿宋_GB2312" w:hAnsi="黑体" w:eastAsia="仿宋_GB2312" w:cs="黑体"/>
          <w:sz w:val="32"/>
          <w:szCs w:val="32"/>
          <w:shd w:val="clear" w:color="auto" w:fill="FFFFFF"/>
        </w:rPr>
        <w:t>建筑材料及构配件</w:t>
      </w:r>
      <w:r>
        <w:rPr>
          <w:rFonts w:hint="eastAsia" w:ascii="仿宋" w:hAnsi="仿宋" w:eastAsia="仿宋" w:cs="仿宋"/>
          <w:sz w:val="32"/>
          <w:szCs w:val="32"/>
          <w:lang w:val="en-US" w:eastAsia="zh-CN"/>
        </w:rPr>
        <w:t>）</w:t>
      </w:r>
      <w:r>
        <w:rPr>
          <w:rFonts w:hint="eastAsia" w:ascii="仿宋" w:hAnsi="仿宋" w:eastAsia="仿宋" w:cs="仿宋"/>
          <w:sz w:val="32"/>
          <w:szCs w:val="32"/>
        </w:rPr>
        <w:t>、主体结构</w:t>
      </w:r>
      <w:r>
        <w:rPr>
          <w:rFonts w:hint="eastAsia" w:ascii="仿宋" w:hAnsi="仿宋" w:eastAsia="仿宋" w:cs="仿宋"/>
          <w:sz w:val="32"/>
          <w:szCs w:val="32"/>
          <w:lang w:eastAsia="zh-CN"/>
        </w:rPr>
        <w:t>（</w:t>
      </w:r>
      <w:r>
        <w:rPr>
          <w:rFonts w:hint="eastAsia" w:ascii="仿宋_GB2312" w:hAnsi="黑体" w:eastAsia="仿宋_GB2312" w:cs="黑体"/>
          <w:sz w:val="32"/>
          <w:szCs w:val="32"/>
          <w:shd w:val="clear" w:color="auto" w:fill="FFFFFF"/>
        </w:rPr>
        <w:t>主体结构及装饰装修</w:t>
      </w:r>
      <w:r>
        <w:rPr>
          <w:rFonts w:hint="eastAsia" w:ascii="仿宋" w:hAnsi="仿宋" w:eastAsia="仿宋" w:cs="仿宋"/>
          <w:sz w:val="32"/>
          <w:szCs w:val="32"/>
          <w:lang w:eastAsia="zh-CN"/>
        </w:rPr>
        <w:t>）</w:t>
      </w:r>
      <w:r>
        <w:rPr>
          <w:rFonts w:hint="eastAsia" w:ascii="仿宋" w:hAnsi="仿宋" w:eastAsia="仿宋" w:cs="仿宋"/>
          <w:sz w:val="32"/>
          <w:szCs w:val="32"/>
        </w:rPr>
        <w:t>、钢结构专项检测资质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涉及地基基础承载力时，须具有地基基础专项检测资质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和结构计算分析软件</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17" w:firstLineChars="193"/>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lang w:val="en-US" w:eastAsia="zh-CN"/>
        </w:rPr>
        <w:t>设计单位和检测机构</w:t>
      </w:r>
      <w:r>
        <w:rPr>
          <w:rFonts w:hint="eastAsia" w:ascii="楷体_GB2312" w:hAnsi="楷体_GB2312" w:eastAsia="楷体_GB2312" w:cs="楷体_GB2312"/>
          <w:sz w:val="32"/>
          <w:szCs w:val="32"/>
        </w:rPr>
        <w:t>从业人员</w:t>
      </w:r>
      <w:r>
        <w:rPr>
          <w:rFonts w:hint="eastAsia" w:ascii="楷体_GB2312" w:hAnsi="楷体_GB2312" w:eastAsia="楷体_GB2312" w:cs="楷体_GB2312"/>
          <w:sz w:val="32"/>
          <w:szCs w:val="32"/>
          <w:lang w:val="en-US" w:eastAsia="zh-CN"/>
        </w:rPr>
        <w:t>均</w:t>
      </w:r>
      <w:r>
        <w:rPr>
          <w:rFonts w:hint="eastAsia" w:ascii="楷体_GB2312" w:hAnsi="楷体_GB2312" w:eastAsia="楷体_GB2312" w:cs="楷体_GB2312"/>
          <w:sz w:val="32"/>
          <w:szCs w:val="32"/>
        </w:rPr>
        <w:t>应当满足以下要求：</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17" w:firstLineChars="193"/>
        <w:textAlignment w:val="auto"/>
        <w:rPr>
          <w:rFonts w:hint="eastAsia" w:ascii="仿宋" w:hAnsi="仿宋" w:eastAsia="仿宋" w:cs="仿宋"/>
          <w:sz w:val="32"/>
          <w:szCs w:val="32"/>
          <w:lang w:eastAsia="zh-CN"/>
        </w:rPr>
      </w:pPr>
      <w:r>
        <w:rPr>
          <w:rFonts w:hint="eastAsia" w:ascii="仿宋" w:hAnsi="仿宋" w:eastAsia="仿宋" w:cs="仿宋"/>
          <w:sz w:val="32"/>
          <w:szCs w:val="32"/>
        </w:rPr>
        <w:t>1.鉴定机构</w:t>
      </w:r>
      <w:r>
        <w:rPr>
          <w:rFonts w:hint="eastAsia" w:ascii="仿宋" w:hAnsi="仿宋" w:eastAsia="仿宋" w:cs="仿宋"/>
          <w:sz w:val="32"/>
          <w:szCs w:val="32"/>
          <w:lang w:val="en-US" w:eastAsia="zh-CN"/>
        </w:rPr>
        <w:t>鉴定</w:t>
      </w:r>
      <w:r>
        <w:rPr>
          <w:rFonts w:hint="eastAsia" w:ascii="仿宋" w:hAnsi="仿宋" w:eastAsia="仿宋" w:cs="仿宋"/>
          <w:sz w:val="32"/>
          <w:szCs w:val="32"/>
        </w:rPr>
        <w:t>人员分为：一般鉴定人员、鉴定报告编制人、鉴定项目负责人、鉴定报告审核人、鉴定报告批准人</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17" w:firstLineChars="193"/>
        <w:textAlignment w:val="auto"/>
        <w:rPr>
          <w:rFonts w:hint="eastAsia" w:ascii="仿宋" w:hAnsi="仿宋" w:eastAsia="仿宋" w:cs="仿宋"/>
          <w:sz w:val="32"/>
          <w:szCs w:val="32"/>
          <w:lang w:eastAsia="zh-CN"/>
        </w:rPr>
      </w:pPr>
      <w:r>
        <w:rPr>
          <w:rFonts w:hint="eastAsia" w:ascii="仿宋" w:hAnsi="仿宋" w:eastAsia="仿宋" w:cs="仿宋"/>
          <w:sz w:val="32"/>
          <w:szCs w:val="32"/>
        </w:rPr>
        <w:t>2.鉴定机构应当至少配备8名鉴定人员，在岗的一级注册结构工程师不得少于1人，具有中级以上(含中级)技术职称的不得少于5人</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17" w:firstLineChars="193"/>
        <w:textAlignment w:val="auto"/>
        <w:rPr>
          <w:rFonts w:hint="eastAsia" w:ascii="仿宋" w:hAnsi="仿宋" w:eastAsia="仿宋" w:cs="仿宋"/>
          <w:sz w:val="32"/>
          <w:szCs w:val="32"/>
          <w:lang w:eastAsia="zh-CN"/>
        </w:rPr>
      </w:pPr>
      <w:r>
        <w:rPr>
          <w:rFonts w:hint="eastAsia" w:ascii="仿宋" w:hAnsi="仿宋" w:eastAsia="仿宋" w:cs="仿宋"/>
          <w:sz w:val="32"/>
          <w:szCs w:val="32"/>
        </w:rPr>
        <w:t>3.一般鉴定人员应当具备建筑工程及相关专业本科及以上学历，须从事检测、设计、鉴定相关工作三年以上</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17" w:firstLineChars="193"/>
        <w:textAlignment w:val="auto"/>
        <w:rPr>
          <w:rFonts w:hint="eastAsia" w:ascii="仿宋" w:hAnsi="仿宋" w:eastAsia="仿宋" w:cs="仿宋"/>
          <w:sz w:val="32"/>
          <w:szCs w:val="32"/>
          <w:lang w:eastAsia="zh-CN"/>
        </w:rPr>
      </w:pPr>
      <w:r>
        <w:rPr>
          <w:rFonts w:hint="eastAsia" w:ascii="仿宋" w:hAnsi="仿宋" w:eastAsia="仿宋" w:cs="仿宋"/>
          <w:sz w:val="32"/>
          <w:szCs w:val="32"/>
        </w:rPr>
        <w:t>4.鉴定报告编制人应具备建筑工程及相关专业本科及以上学历，中级以上(含中级)技术职称，须从事检测、设计、鉴定</w:t>
      </w:r>
      <w:r>
        <w:rPr>
          <w:rFonts w:hint="eastAsia" w:ascii="仿宋" w:hAnsi="仿宋" w:eastAsia="仿宋" w:cs="仿宋"/>
          <w:sz w:val="32"/>
          <w:szCs w:val="32"/>
          <w:lang w:val="en-US" w:eastAsia="zh-CN"/>
        </w:rPr>
        <w:t>相</w:t>
      </w:r>
      <w:r>
        <w:rPr>
          <w:rFonts w:hint="eastAsia" w:ascii="仿宋" w:hAnsi="仿宋" w:eastAsia="仿宋" w:cs="仿宋"/>
          <w:sz w:val="32"/>
          <w:szCs w:val="32"/>
        </w:rPr>
        <w:t>关工作三年以上</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17" w:firstLineChars="193"/>
        <w:textAlignment w:val="auto"/>
        <w:rPr>
          <w:rFonts w:hint="eastAsia" w:ascii="仿宋" w:hAnsi="仿宋" w:eastAsia="仿宋" w:cs="仿宋"/>
          <w:sz w:val="32"/>
          <w:szCs w:val="32"/>
          <w:lang w:eastAsia="zh-CN"/>
        </w:rPr>
      </w:pPr>
      <w:r>
        <w:rPr>
          <w:rFonts w:hint="eastAsia" w:ascii="仿宋" w:hAnsi="仿宋" w:eastAsia="仿宋" w:cs="仿宋"/>
          <w:sz w:val="32"/>
          <w:szCs w:val="32"/>
        </w:rPr>
        <w:t>5.鉴定项目负责人应当具备建筑工程及相关专业本科及以上学历，注册结构工程师，中级以上(含中级)技术职称，须从事检测、设计、鉴定相关工作五年以上</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17" w:firstLineChars="193"/>
        <w:textAlignment w:val="auto"/>
        <w:rPr>
          <w:rFonts w:hint="eastAsia" w:ascii="仿宋" w:hAnsi="仿宋" w:eastAsia="仿宋" w:cs="仿宋"/>
          <w:sz w:val="32"/>
          <w:szCs w:val="32"/>
        </w:rPr>
      </w:pPr>
      <w:r>
        <w:rPr>
          <w:rFonts w:hint="eastAsia" w:ascii="仿宋" w:hAnsi="仿宋" w:eastAsia="仿宋" w:cs="仿宋"/>
          <w:sz w:val="32"/>
          <w:szCs w:val="32"/>
        </w:rPr>
        <w:t>6.鉴定报告审核人、批准人应当具备建筑工程及相关专业本科及以上学历，具备建筑工程相关专业高级职称，须从事检测、设计、鉴定相关工作十年以上，其中1人具备一级注册结构工程师。</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17" w:firstLineChars="193"/>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二、入会资料</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17" w:firstLineChars="193"/>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河南省建设工程质量监督检测行业协会会员申请表</w:t>
      </w:r>
      <w:r>
        <w:rPr>
          <w:rFonts w:hint="eastAsia" w:ascii="仿宋" w:hAnsi="仿宋" w:eastAsia="仿宋" w:cs="仿宋"/>
          <w:sz w:val="32"/>
          <w:szCs w:val="32"/>
          <w:lang w:val="en-US" w:eastAsia="zh-CN"/>
        </w:rPr>
        <w:t>”一份；</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17" w:firstLineChars="193"/>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2.企业营业执照或事业单位法人证书复印件（加盖公章）一份；</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17" w:firstLineChars="193"/>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3.建设主管部门颁发的资质证书复印件（加盖公章）一份；</w:t>
      </w:r>
    </w:p>
    <w:p>
      <w:pPr>
        <w:keepLines/>
        <w:ind w:firstLine="640" w:firstLineChars="200"/>
        <w:jc w:val="both"/>
        <w:rPr>
          <w:rFonts w:hint="eastAsia" w:ascii="仿宋_GB2312" w:hAnsi="黑体" w:eastAsia="仿宋_GB2312" w:cs="黑体"/>
          <w:sz w:val="32"/>
          <w:szCs w:val="32"/>
          <w:shd w:val="clear" w:color="auto" w:fill="FFFFFF"/>
          <w:lang w:eastAsia="zh-CN"/>
        </w:rPr>
      </w:pPr>
      <w:r>
        <w:rPr>
          <w:rFonts w:hint="eastAsia" w:ascii="仿宋" w:hAnsi="仿宋" w:eastAsia="仿宋" w:cs="仿宋"/>
          <w:sz w:val="32"/>
          <w:szCs w:val="32"/>
          <w:lang w:val="en-US" w:eastAsia="zh-CN"/>
        </w:rPr>
        <w:t>4.</w:t>
      </w:r>
      <w:r>
        <w:rPr>
          <w:rFonts w:hint="eastAsia" w:ascii="仿宋_GB2312" w:hAnsi="黑体" w:eastAsia="仿宋_GB2312" w:cs="黑体"/>
          <w:sz w:val="32"/>
          <w:szCs w:val="32"/>
          <w:shd w:val="clear" w:color="auto" w:fill="FFFFFF"/>
        </w:rPr>
        <w:t>鉴定人员</w:t>
      </w:r>
      <w:r>
        <w:rPr>
          <w:rFonts w:hint="eastAsia" w:ascii="仿宋_GB2312" w:hAnsi="黑体" w:eastAsia="仿宋_GB2312" w:cs="黑体"/>
          <w:sz w:val="32"/>
          <w:szCs w:val="32"/>
          <w:shd w:val="clear" w:color="auto" w:fill="FFFFFF"/>
          <w:lang w:val="en-US" w:eastAsia="zh-CN"/>
        </w:rPr>
        <w:t>的</w:t>
      </w:r>
      <w:r>
        <w:rPr>
          <w:rFonts w:hint="eastAsia" w:ascii="仿宋_GB2312" w:hAnsi="黑体" w:eastAsia="仿宋_GB2312" w:cs="黑体"/>
          <w:sz w:val="32"/>
          <w:szCs w:val="32"/>
          <w:shd w:val="clear" w:color="auto" w:fill="FFFFFF"/>
        </w:rPr>
        <w:t>毕业证</w:t>
      </w:r>
      <w:r>
        <w:rPr>
          <w:rFonts w:hint="eastAsia" w:ascii="仿宋_GB2312" w:hAnsi="黑体" w:eastAsia="仿宋_GB2312" w:cs="黑体"/>
          <w:sz w:val="32"/>
          <w:szCs w:val="32"/>
          <w:shd w:val="clear" w:color="auto" w:fill="FFFFFF"/>
          <w:lang w:eastAsia="zh-CN"/>
        </w:rPr>
        <w:t>书</w:t>
      </w:r>
      <w:r>
        <w:rPr>
          <w:rFonts w:hint="eastAsia" w:ascii="仿宋_GB2312" w:hAnsi="黑体" w:eastAsia="仿宋_GB2312" w:cs="黑体"/>
          <w:sz w:val="32"/>
          <w:szCs w:val="32"/>
          <w:shd w:val="clear" w:color="auto" w:fill="FFFFFF"/>
        </w:rPr>
        <w:t>、职称证</w:t>
      </w:r>
      <w:r>
        <w:rPr>
          <w:rFonts w:hint="eastAsia" w:ascii="仿宋_GB2312" w:hAnsi="黑体" w:eastAsia="仿宋_GB2312" w:cs="黑体"/>
          <w:sz w:val="32"/>
          <w:szCs w:val="32"/>
          <w:shd w:val="clear" w:color="auto" w:fill="FFFFFF"/>
          <w:lang w:eastAsia="zh-CN"/>
        </w:rPr>
        <w:t>书</w:t>
      </w:r>
      <w:r>
        <w:rPr>
          <w:rFonts w:hint="eastAsia" w:ascii="仿宋_GB2312" w:hAnsi="黑体" w:eastAsia="仿宋_GB2312" w:cs="黑体"/>
          <w:sz w:val="32"/>
          <w:szCs w:val="32"/>
          <w:shd w:val="clear" w:color="auto" w:fill="FFFFFF"/>
          <w:lang w:val="en-US" w:eastAsia="zh-CN"/>
        </w:rPr>
        <w:t>及注册</w:t>
      </w:r>
      <w:r>
        <w:rPr>
          <w:rFonts w:hint="eastAsia" w:ascii="仿宋_GB2312" w:hAnsi="黑体" w:eastAsia="仿宋_GB2312" w:cs="黑体"/>
          <w:sz w:val="32"/>
          <w:szCs w:val="32"/>
          <w:shd w:val="clear" w:color="auto" w:fill="FFFFFF"/>
        </w:rPr>
        <w:t>执业资格证</w:t>
      </w:r>
      <w:r>
        <w:rPr>
          <w:rFonts w:hint="eastAsia" w:ascii="仿宋_GB2312" w:hAnsi="黑体" w:eastAsia="仿宋_GB2312" w:cs="黑体"/>
          <w:sz w:val="32"/>
          <w:szCs w:val="32"/>
          <w:shd w:val="clear" w:color="auto" w:fill="FFFFFF"/>
          <w:lang w:eastAsia="zh-CN"/>
        </w:rPr>
        <w:t>书</w:t>
      </w:r>
      <w:r>
        <w:rPr>
          <w:rFonts w:hint="eastAsia" w:ascii="仿宋" w:hAnsi="仿宋" w:eastAsia="仿宋" w:cs="仿宋"/>
          <w:sz w:val="32"/>
          <w:szCs w:val="32"/>
          <w:lang w:val="en-US" w:eastAsia="zh-CN"/>
        </w:rPr>
        <w:t>复印件（加盖公章）一份</w:t>
      </w:r>
      <w:r>
        <w:rPr>
          <w:rFonts w:hint="eastAsia" w:ascii="仿宋_GB2312" w:hAnsi="黑体" w:eastAsia="仿宋_GB2312" w:cs="黑体"/>
          <w:sz w:val="32"/>
          <w:szCs w:val="32"/>
          <w:shd w:val="clear" w:color="auto" w:fill="FFFFFF"/>
          <w:lang w:eastAsia="zh-CN"/>
        </w:rPr>
        <w:t>；</w:t>
      </w:r>
    </w:p>
    <w:p>
      <w:pPr>
        <w:keepLines/>
        <w:ind w:firstLine="640" w:firstLineChars="200"/>
        <w:jc w:val="both"/>
        <w:rPr>
          <w:rFonts w:hint="eastAsia" w:ascii="仿宋_GB2312" w:hAnsi="黑体" w:eastAsia="仿宋_GB2312" w:cs="黑体"/>
          <w:sz w:val="32"/>
          <w:szCs w:val="32"/>
          <w:shd w:val="clear" w:color="auto" w:fill="FFFFFF"/>
          <w:lang w:eastAsia="zh-CN"/>
        </w:rPr>
      </w:pPr>
      <w:r>
        <w:rPr>
          <w:rFonts w:hint="eastAsia" w:ascii="仿宋_GB2312" w:hAnsi="黑体" w:eastAsia="仿宋_GB2312" w:cs="黑体"/>
          <w:sz w:val="32"/>
          <w:szCs w:val="32"/>
          <w:shd w:val="clear" w:color="auto" w:fill="FFFFFF"/>
          <w:lang w:val="en-US" w:eastAsia="zh-CN"/>
        </w:rPr>
        <w:t>5.</w:t>
      </w:r>
      <w:r>
        <w:rPr>
          <w:rFonts w:hint="eastAsia" w:ascii="仿宋_GB2312" w:hAnsi="黑体" w:eastAsia="仿宋_GB2312" w:cs="黑体"/>
          <w:sz w:val="32"/>
          <w:szCs w:val="32"/>
          <w:shd w:val="clear" w:color="auto" w:fill="FFFFFF"/>
        </w:rPr>
        <w:t>鉴定人员的</w:t>
      </w:r>
      <w:r>
        <w:rPr>
          <w:rFonts w:hint="eastAsia" w:ascii="仿宋_GB2312" w:hAnsi="黑体" w:eastAsia="仿宋_GB2312" w:cs="黑体"/>
          <w:sz w:val="32"/>
          <w:szCs w:val="32"/>
          <w:shd w:val="clear" w:color="auto" w:fill="FFFFFF"/>
          <w:lang w:val="en-US" w:eastAsia="zh-CN"/>
        </w:rPr>
        <w:t>近3个月</w:t>
      </w:r>
      <w:r>
        <w:rPr>
          <w:rFonts w:hint="eastAsia" w:ascii="仿宋_GB2312" w:hAnsi="黑体" w:eastAsia="仿宋_GB2312" w:cs="黑体"/>
          <w:sz w:val="32"/>
          <w:szCs w:val="32"/>
          <w:shd w:val="clear" w:color="auto" w:fill="FFFFFF"/>
        </w:rPr>
        <w:t>社保证明</w:t>
      </w:r>
      <w:r>
        <w:rPr>
          <w:rFonts w:hint="eastAsia" w:ascii="仿宋_GB2312" w:hAnsi="黑体" w:eastAsia="仿宋_GB2312" w:cs="黑体"/>
          <w:sz w:val="32"/>
          <w:szCs w:val="32"/>
          <w:shd w:val="clear" w:color="auto" w:fill="FFFFFF"/>
          <w:lang w:eastAsia="zh-CN"/>
        </w:rPr>
        <w:t>（</w:t>
      </w:r>
      <w:r>
        <w:rPr>
          <w:rFonts w:hint="eastAsia" w:ascii="仿宋_GB2312" w:hAnsi="黑体" w:eastAsia="仿宋_GB2312" w:cs="黑体"/>
          <w:sz w:val="32"/>
          <w:szCs w:val="32"/>
          <w:shd w:val="clear" w:color="auto" w:fill="FFFFFF"/>
          <w:lang w:val="en-US" w:eastAsia="zh-CN"/>
        </w:rPr>
        <w:t>或退休证明</w:t>
      </w:r>
      <w:r>
        <w:rPr>
          <w:rFonts w:hint="eastAsia" w:ascii="仿宋_GB2312" w:hAnsi="黑体" w:eastAsia="仿宋_GB2312" w:cs="黑体"/>
          <w:sz w:val="32"/>
          <w:szCs w:val="32"/>
          <w:shd w:val="clear" w:color="auto" w:fill="FFFFFF"/>
          <w:lang w:eastAsia="zh-CN"/>
        </w:rPr>
        <w:t>）</w:t>
      </w:r>
      <w:r>
        <w:rPr>
          <w:rFonts w:hint="eastAsia" w:ascii="仿宋_GB2312" w:hAnsi="黑体" w:eastAsia="仿宋_GB2312" w:cs="黑体"/>
          <w:sz w:val="32"/>
          <w:szCs w:val="32"/>
          <w:shd w:val="clear" w:color="auto" w:fill="FFFFFF"/>
        </w:rPr>
        <w:t>及劳动合同</w:t>
      </w:r>
      <w:r>
        <w:rPr>
          <w:rFonts w:hint="eastAsia" w:ascii="仿宋" w:hAnsi="仿宋" w:eastAsia="仿宋" w:cs="仿宋"/>
          <w:sz w:val="32"/>
          <w:szCs w:val="32"/>
          <w:lang w:val="en-US" w:eastAsia="zh-CN"/>
        </w:rPr>
        <w:t>复印件（加盖公章）一份。</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三、入会会员权利和义务</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河南省建设工程质量监督检测行业协会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以下简称协会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将对所有入会会员统一颁发《</w:t>
      </w:r>
      <w:r>
        <w:rPr>
          <w:rFonts w:hint="eastAsia" w:ascii="仿宋" w:hAnsi="仿宋" w:eastAsia="仿宋" w:cs="仿宋"/>
          <w:sz w:val="32"/>
          <w:szCs w:val="32"/>
        </w:rPr>
        <w:t>河南省建设工程质量监督检测行业协会</w:t>
      </w:r>
      <w:r>
        <w:rPr>
          <w:rFonts w:hint="eastAsia" w:ascii="仿宋" w:hAnsi="仿宋" w:eastAsia="仿宋" w:cs="仿宋"/>
          <w:sz w:val="32"/>
          <w:szCs w:val="32"/>
          <w:lang w:val="en-US" w:eastAsia="zh-CN"/>
        </w:rPr>
        <w:t>会员证书》，其专业范围为鉴定类；其中符合</w:t>
      </w:r>
      <w:r>
        <w:rPr>
          <w:rFonts w:hint="eastAsia" w:ascii="仿宋_GB2312" w:hAnsi="宋体" w:eastAsia="仿宋_GB2312" w:cs="仿宋_GB2312"/>
          <w:snapToGrid/>
          <w:color w:val="000000"/>
          <w:kern w:val="0"/>
          <w:sz w:val="31"/>
          <w:szCs w:val="31"/>
          <w:lang w:val="en-US" w:eastAsia="zh-CN" w:bidi="ar"/>
        </w:rPr>
        <w:t>《河南省房屋建筑与市政工程鉴定机构能力评定管理办法》（豫建检协[2024]11号）的会员，协会将对其颁发《</w:t>
      </w:r>
      <w:r>
        <w:rPr>
          <w:rFonts w:hint="eastAsia" w:ascii="仿宋_GB2312" w:hAnsi="仿宋_GB2312" w:eastAsia="仿宋_GB2312" w:cs="仿宋_GB2312"/>
          <w:sz w:val="32"/>
          <w:szCs w:val="32"/>
        </w:rPr>
        <w:t>工程鉴定</w:t>
      </w:r>
      <w:r>
        <w:rPr>
          <w:rFonts w:hint="eastAsia" w:ascii="仿宋_GB2312" w:hAnsi="黑体" w:eastAsia="仿宋_GB2312" w:cs="黑体"/>
          <w:sz w:val="32"/>
          <w:szCs w:val="32"/>
          <w:shd w:val="clear" w:color="auto" w:fill="FFFFFF"/>
        </w:rPr>
        <w:t>机构能力</w:t>
      </w:r>
      <w:r>
        <w:rPr>
          <w:rFonts w:hint="eastAsia" w:ascii="仿宋" w:hAnsi="仿宋" w:eastAsia="仿宋" w:cs="仿宋"/>
          <w:sz w:val="32"/>
          <w:szCs w:val="32"/>
        </w:rPr>
        <w:t>证书</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入会会员要自觉接受协会业务指导，鉴定人员应经培训后持证上岗；项目鉴定的合同、方案、鉴定过程相关照片、鉴定报告及结构计算书要及时上传河南工程鉴定阳光平台，接受协会的鉴定形式和鉴定质量抽查；协会将组织专家为会员提供培训和咨询服务工作，鉴定人员应参加协会组织的检测鉴定专业知识和继续教育学习，经考试合格的人员，由协会颁发河南省房屋建筑与市政工程鉴定人员能力培训合格证书。</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四、联系方式</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17" w:firstLineChars="193"/>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联系人：刘主任  电话：0371-63863837  13603860030</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17" w:firstLineChars="193"/>
        <w:textAlignment w:val="auto"/>
        <w:rPr>
          <w:rFonts w:hint="eastAsia" w:ascii="仿宋" w:hAnsi="仿宋" w:eastAsia="仿宋" w:cs="仿宋"/>
          <w:spacing w:val="-6"/>
          <w:sz w:val="32"/>
          <w:szCs w:val="32"/>
          <w:lang w:val="en-US" w:eastAsia="zh-CN"/>
        </w:rPr>
      </w:pPr>
      <w:r>
        <w:rPr>
          <w:rFonts w:hint="eastAsia" w:ascii="仿宋" w:hAnsi="仿宋" w:eastAsia="仿宋" w:cs="仿宋"/>
          <w:sz w:val="32"/>
          <w:szCs w:val="32"/>
          <w:lang w:val="en-US" w:eastAsia="zh-CN"/>
        </w:rPr>
        <w:t>地址：</w:t>
      </w:r>
      <w:r>
        <w:rPr>
          <w:rFonts w:hint="eastAsia" w:ascii="仿宋" w:hAnsi="仿宋" w:eastAsia="仿宋" w:cs="仿宋"/>
          <w:spacing w:val="-6"/>
          <w:sz w:val="32"/>
          <w:szCs w:val="32"/>
          <w:lang w:val="en-US" w:eastAsia="zh-CN"/>
        </w:rPr>
        <w:t>郑州市郑开大道75号河南建设大厦西塔1415室</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17" w:firstLineChars="193"/>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firstLine="617" w:firstLineChars="193"/>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附表：</w:t>
      </w:r>
      <w:r>
        <w:rPr>
          <w:rFonts w:hint="eastAsia" w:ascii="仿宋" w:hAnsi="仿宋" w:eastAsia="仿宋" w:cs="仿宋"/>
          <w:sz w:val="32"/>
          <w:szCs w:val="32"/>
        </w:rPr>
        <w:t>河南省建设工程质量监督检测行业协会会员申请表</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17" w:firstLineChars="193"/>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firstLine="4134" w:firstLineChars="1292"/>
        <w:textAlignment w:val="auto"/>
      </w:pPr>
      <w:r>
        <w:rPr>
          <w:rFonts w:hint="eastAsia" w:ascii="仿宋" w:hAnsi="仿宋" w:eastAsia="仿宋" w:cs="仿宋"/>
          <w:sz w:val="32"/>
          <w:szCs w:val="32"/>
          <w:lang w:val="en-US" w:eastAsia="zh-CN"/>
        </w:rPr>
        <w:t>2024年7月18日</w:t>
      </w:r>
    </w:p>
    <w:p/>
    <w:p>
      <w:pPr>
        <w:rPr>
          <w:rFonts w:hint="eastAsia" w:ascii="方正大标宋简体" w:eastAsia="方正大标宋简体"/>
          <w:sz w:val="36"/>
          <w:szCs w:val="36"/>
        </w:rPr>
      </w:pPr>
      <w:r>
        <w:rPr>
          <w:rFonts w:hint="eastAsia" w:ascii="方正大标宋简体" w:eastAsia="方正大标宋简体"/>
          <w:sz w:val="36"/>
          <w:szCs w:val="36"/>
        </w:rPr>
        <w:br w:type="page"/>
      </w:r>
    </w:p>
    <w:p>
      <w:pPr>
        <w:bidi w:val="0"/>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河南省建设工程质量监督检测行业协会</w:t>
      </w:r>
    </w:p>
    <w:p>
      <w:pPr>
        <w:bidi w:val="0"/>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会员申请表</w:t>
      </w: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 xml:space="preserve">单位 ：                                填报时间：     年    月 </w:t>
      </w:r>
      <w:bookmarkStart w:id="0" w:name="_GoBack"/>
      <w:bookmarkEnd w:id="0"/>
      <w:r>
        <w:rPr>
          <w:rFonts w:hint="eastAsia" w:ascii="仿宋" w:hAnsi="仿宋" w:eastAsia="仿宋" w:cs="仿宋"/>
          <w:sz w:val="24"/>
          <w:szCs w:val="24"/>
        </w:rPr>
        <w:t xml:space="preserve">   日</w:t>
      </w:r>
    </w:p>
    <w:tbl>
      <w:tblPr>
        <w:tblStyle w:val="6"/>
        <w:tblW w:w="91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63"/>
        <w:gridCol w:w="1611"/>
        <w:gridCol w:w="2079"/>
        <w:gridCol w:w="1270"/>
        <w:gridCol w:w="1078"/>
        <w:gridCol w:w="360"/>
        <w:gridCol w:w="718"/>
        <w:gridCol w:w="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jc w:val="center"/>
        </w:trPr>
        <w:tc>
          <w:tcPr>
            <w:tcW w:w="1163" w:type="dxa"/>
            <w:vMerge w:val="restart"/>
            <w:tcBorders>
              <w:top w:val="single" w:color="auto" w:sz="4" w:space="0"/>
              <w:left w:val="single" w:color="auto" w:sz="4" w:space="0"/>
              <w:bottom w:val="single" w:color="auto" w:sz="4" w:space="0"/>
              <w:right w:val="single" w:color="auto" w:sz="4" w:space="0"/>
            </w:tcBorders>
            <w:vAlign w:val="center"/>
          </w:tcPr>
          <w:p>
            <w:pPr>
              <w:ind w:left="72"/>
              <w:jc w:val="center"/>
              <w:rPr>
                <w:rFonts w:hint="eastAsia" w:ascii="仿宋" w:hAnsi="仿宋" w:eastAsia="仿宋" w:cs="仿宋"/>
                <w:sz w:val="24"/>
                <w:szCs w:val="24"/>
              </w:rPr>
            </w:pPr>
            <w:r>
              <w:rPr>
                <w:rFonts w:hint="eastAsia" w:ascii="仿宋" w:hAnsi="仿宋" w:eastAsia="仿宋" w:cs="仿宋"/>
                <w:sz w:val="24"/>
                <w:szCs w:val="24"/>
              </w:rPr>
              <w:t>单位</w:t>
            </w:r>
          </w:p>
          <w:p>
            <w:pPr>
              <w:ind w:left="72"/>
              <w:jc w:val="center"/>
              <w:rPr>
                <w:rFonts w:hint="eastAsia" w:ascii="仿宋" w:hAnsi="仿宋" w:eastAsia="仿宋" w:cs="仿宋"/>
                <w:sz w:val="24"/>
                <w:szCs w:val="24"/>
              </w:rPr>
            </w:pPr>
            <w:r>
              <w:rPr>
                <w:rFonts w:hint="eastAsia" w:ascii="仿宋" w:hAnsi="仿宋" w:eastAsia="仿宋" w:cs="仿宋"/>
                <w:sz w:val="24"/>
                <w:szCs w:val="24"/>
              </w:rPr>
              <w:t>基本</w:t>
            </w:r>
          </w:p>
          <w:p>
            <w:pPr>
              <w:ind w:left="72"/>
              <w:jc w:val="center"/>
              <w:rPr>
                <w:rFonts w:hint="eastAsia" w:ascii="仿宋" w:hAnsi="仿宋" w:eastAsia="仿宋" w:cs="仿宋"/>
                <w:sz w:val="24"/>
                <w:szCs w:val="24"/>
              </w:rPr>
            </w:pPr>
            <w:r>
              <w:rPr>
                <w:rFonts w:hint="eastAsia" w:ascii="仿宋" w:hAnsi="仿宋" w:eastAsia="仿宋" w:cs="仿宋"/>
                <w:sz w:val="24"/>
                <w:szCs w:val="24"/>
              </w:rPr>
              <w:t>情况</w:t>
            </w:r>
          </w:p>
        </w:tc>
        <w:tc>
          <w:tcPr>
            <w:tcW w:w="16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单位名称</w:t>
            </w:r>
          </w:p>
        </w:tc>
        <w:tc>
          <w:tcPr>
            <w:tcW w:w="334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143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联系人</w:t>
            </w:r>
          </w:p>
        </w:tc>
        <w:tc>
          <w:tcPr>
            <w:tcW w:w="16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5" w:hRule="atLeast"/>
          <w:jc w:val="center"/>
        </w:trPr>
        <w:tc>
          <w:tcPr>
            <w:tcW w:w="1163" w:type="dxa"/>
            <w:vMerge w:val="continue"/>
            <w:tcBorders>
              <w:top w:val="single" w:color="auto" w:sz="4" w:space="0"/>
              <w:left w:val="single" w:color="auto" w:sz="4" w:space="0"/>
              <w:bottom w:val="single" w:color="auto" w:sz="4" w:space="0"/>
              <w:right w:val="single" w:color="auto" w:sz="4" w:space="0"/>
            </w:tcBorders>
            <w:vAlign w:val="center"/>
          </w:tcPr>
          <w:p>
            <w:pPr>
              <w:widowControl/>
              <w:ind w:left="72"/>
              <w:jc w:val="center"/>
              <w:rPr>
                <w:rFonts w:hint="eastAsia" w:ascii="仿宋" w:hAnsi="仿宋" w:eastAsia="仿宋" w:cs="仿宋"/>
                <w:sz w:val="24"/>
                <w:szCs w:val="24"/>
              </w:rPr>
            </w:pPr>
          </w:p>
        </w:tc>
        <w:tc>
          <w:tcPr>
            <w:tcW w:w="1611" w:type="dxa"/>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hint="eastAsia" w:ascii="仿宋" w:hAnsi="仿宋" w:eastAsia="仿宋" w:cs="仿宋"/>
                <w:sz w:val="24"/>
                <w:szCs w:val="24"/>
              </w:rPr>
            </w:pPr>
            <w:r>
              <w:rPr>
                <w:rFonts w:hint="eastAsia" w:ascii="仿宋" w:hAnsi="仿宋" w:eastAsia="仿宋" w:cs="仿宋"/>
                <w:sz w:val="24"/>
                <w:szCs w:val="24"/>
              </w:rPr>
              <w:t>通讯地址</w:t>
            </w:r>
          </w:p>
        </w:tc>
        <w:tc>
          <w:tcPr>
            <w:tcW w:w="334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143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联系电话</w:t>
            </w:r>
          </w:p>
        </w:tc>
        <w:tc>
          <w:tcPr>
            <w:tcW w:w="16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jc w:val="center"/>
        </w:trPr>
        <w:tc>
          <w:tcPr>
            <w:tcW w:w="1163" w:type="dxa"/>
            <w:vMerge w:val="continue"/>
            <w:tcBorders>
              <w:top w:val="single" w:color="auto" w:sz="4" w:space="0"/>
              <w:left w:val="single" w:color="auto" w:sz="4" w:space="0"/>
              <w:bottom w:val="single" w:color="auto" w:sz="4" w:space="0"/>
              <w:right w:val="single" w:color="auto" w:sz="4" w:space="0"/>
            </w:tcBorders>
            <w:vAlign w:val="center"/>
          </w:tcPr>
          <w:p>
            <w:pPr>
              <w:widowControl/>
              <w:ind w:left="72"/>
              <w:jc w:val="center"/>
              <w:rPr>
                <w:rFonts w:hint="eastAsia" w:ascii="仿宋" w:hAnsi="仿宋" w:eastAsia="仿宋" w:cs="仿宋"/>
                <w:sz w:val="24"/>
                <w:szCs w:val="24"/>
              </w:rPr>
            </w:pPr>
          </w:p>
        </w:tc>
        <w:tc>
          <w:tcPr>
            <w:tcW w:w="1611"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微信号</w:t>
            </w:r>
          </w:p>
        </w:tc>
        <w:tc>
          <w:tcPr>
            <w:tcW w:w="20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E-mail</w:t>
            </w:r>
          </w:p>
        </w:tc>
        <w:tc>
          <w:tcPr>
            <w:tcW w:w="3056"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163" w:type="dxa"/>
            <w:vMerge w:val="continue"/>
            <w:tcBorders>
              <w:top w:val="single" w:color="auto" w:sz="4" w:space="0"/>
              <w:left w:val="single" w:color="auto" w:sz="4" w:space="0"/>
              <w:bottom w:val="single" w:color="auto" w:sz="4" w:space="0"/>
              <w:right w:val="single" w:color="auto" w:sz="4" w:space="0"/>
            </w:tcBorders>
            <w:vAlign w:val="center"/>
          </w:tcPr>
          <w:p>
            <w:pPr>
              <w:widowControl/>
              <w:ind w:left="72"/>
              <w:jc w:val="center"/>
              <w:rPr>
                <w:rFonts w:hint="eastAsia" w:ascii="仿宋" w:hAnsi="仿宋" w:eastAsia="仿宋" w:cs="仿宋"/>
                <w:sz w:val="24"/>
                <w:szCs w:val="24"/>
              </w:rPr>
            </w:pPr>
          </w:p>
        </w:tc>
        <w:tc>
          <w:tcPr>
            <w:tcW w:w="1611"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信用代码</w:t>
            </w:r>
          </w:p>
        </w:tc>
        <w:tc>
          <w:tcPr>
            <w:tcW w:w="20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鉴定</w:t>
            </w:r>
            <w:r>
              <w:rPr>
                <w:rFonts w:hint="eastAsia" w:ascii="仿宋" w:hAnsi="仿宋" w:eastAsia="仿宋" w:cs="仿宋"/>
                <w:sz w:val="24"/>
                <w:szCs w:val="24"/>
              </w:rPr>
              <w:t>类别</w:t>
            </w:r>
          </w:p>
        </w:tc>
        <w:tc>
          <w:tcPr>
            <w:tcW w:w="3056"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jc w:val="center"/>
        </w:trPr>
        <w:tc>
          <w:tcPr>
            <w:tcW w:w="1163" w:type="dxa"/>
            <w:vMerge w:val="restart"/>
            <w:tcBorders>
              <w:top w:val="single" w:color="auto" w:sz="4" w:space="0"/>
              <w:left w:val="single" w:color="auto" w:sz="4" w:space="0"/>
              <w:bottom w:val="single" w:color="auto" w:sz="4" w:space="0"/>
              <w:right w:val="single" w:color="auto" w:sz="4" w:space="0"/>
            </w:tcBorders>
            <w:vAlign w:val="center"/>
          </w:tcPr>
          <w:p>
            <w:pPr>
              <w:ind w:left="72"/>
              <w:jc w:val="center"/>
              <w:rPr>
                <w:rFonts w:hint="eastAsia" w:ascii="仿宋" w:hAnsi="仿宋" w:eastAsia="仿宋" w:cs="仿宋"/>
                <w:sz w:val="24"/>
                <w:szCs w:val="24"/>
              </w:rPr>
            </w:pPr>
            <w:r>
              <w:rPr>
                <w:rFonts w:hint="eastAsia" w:ascii="仿宋" w:hAnsi="仿宋" w:eastAsia="仿宋" w:cs="仿宋"/>
                <w:sz w:val="24"/>
                <w:szCs w:val="24"/>
              </w:rPr>
              <w:t>法定</w:t>
            </w:r>
          </w:p>
          <w:p>
            <w:pPr>
              <w:ind w:left="72"/>
              <w:jc w:val="center"/>
              <w:rPr>
                <w:rFonts w:hint="eastAsia" w:ascii="仿宋" w:hAnsi="仿宋" w:eastAsia="仿宋" w:cs="仿宋"/>
                <w:sz w:val="24"/>
                <w:szCs w:val="24"/>
              </w:rPr>
            </w:pPr>
            <w:r>
              <w:rPr>
                <w:rFonts w:hint="eastAsia" w:ascii="仿宋" w:hAnsi="仿宋" w:eastAsia="仿宋" w:cs="仿宋"/>
                <w:sz w:val="24"/>
                <w:szCs w:val="24"/>
              </w:rPr>
              <w:t>代表人</w:t>
            </w:r>
          </w:p>
          <w:p>
            <w:pPr>
              <w:ind w:left="72"/>
              <w:jc w:val="center"/>
              <w:rPr>
                <w:rFonts w:hint="eastAsia" w:ascii="仿宋" w:hAnsi="仿宋" w:eastAsia="仿宋" w:cs="仿宋"/>
                <w:sz w:val="24"/>
                <w:szCs w:val="24"/>
              </w:rPr>
            </w:pPr>
            <w:r>
              <w:rPr>
                <w:rFonts w:hint="eastAsia" w:ascii="仿宋" w:hAnsi="仿宋" w:eastAsia="仿宋" w:cs="仿宋"/>
                <w:sz w:val="24"/>
                <w:szCs w:val="24"/>
              </w:rPr>
              <w:t>基本</w:t>
            </w:r>
          </w:p>
          <w:p>
            <w:pPr>
              <w:ind w:left="72"/>
              <w:jc w:val="center"/>
              <w:rPr>
                <w:rFonts w:hint="eastAsia" w:ascii="仿宋" w:hAnsi="仿宋" w:eastAsia="仿宋" w:cs="仿宋"/>
                <w:sz w:val="24"/>
                <w:szCs w:val="24"/>
              </w:rPr>
            </w:pPr>
            <w:r>
              <w:rPr>
                <w:rFonts w:hint="eastAsia" w:ascii="仿宋" w:hAnsi="仿宋" w:eastAsia="仿宋" w:cs="仿宋"/>
                <w:sz w:val="24"/>
                <w:szCs w:val="24"/>
              </w:rPr>
              <w:t>情况</w:t>
            </w:r>
          </w:p>
        </w:tc>
        <w:tc>
          <w:tcPr>
            <w:tcW w:w="16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姓  名</w:t>
            </w:r>
          </w:p>
        </w:tc>
        <w:tc>
          <w:tcPr>
            <w:tcW w:w="20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性  别</w:t>
            </w:r>
          </w:p>
        </w:tc>
        <w:tc>
          <w:tcPr>
            <w:tcW w:w="10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ind w:left="-59" w:right="-127"/>
              <w:jc w:val="center"/>
              <w:rPr>
                <w:rFonts w:hint="eastAsia" w:ascii="仿宋" w:hAnsi="仿宋" w:eastAsia="仿宋" w:cs="仿宋"/>
                <w:sz w:val="24"/>
                <w:szCs w:val="24"/>
              </w:rPr>
            </w:pPr>
            <w:r>
              <w:rPr>
                <w:rFonts w:hint="eastAsia" w:ascii="仿宋" w:hAnsi="仿宋" w:eastAsia="仿宋" w:cs="仿宋"/>
                <w:sz w:val="24"/>
                <w:szCs w:val="24"/>
              </w:rPr>
              <w:t>出生年月</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jc w:val="center"/>
        </w:trPr>
        <w:tc>
          <w:tcPr>
            <w:tcW w:w="1163" w:type="dxa"/>
            <w:vMerge w:val="continue"/>
            <w:tcBorders>
              <w:top w:val="single" w:color="auto" w:sz="4" w:space="0"/>
              <w:left w:val="single" w:color="auto" w:sz="4" w:space="0"/>
              <w:bottom w:val="single" w:color="auto" w:sz="4" w:space="0"/>
              <w:right w:val="single" w:color="auto" w:sz="4" w:space="0"/>
            </w:tcBorders>
            <w:vAlign w:val="center"/>
          </w:tcPr>
          <w:p>
            <w:pPr>
              <w:widowControl/>
              <w:ind w:left="72"/>
              <w:jc w:val="center"/>
              <w:rPr>
                <w:rFonts w:hint="eastAsia" w:ascii="仿宋" w:hAnsi="仿宋" w:eastAsia="仿宋" w:cs="仿宋"/>
                <w:sz w:val="24"/>
                <w:szCs w:val="24"/>
              </w:rPr>
            </w:pPr>
          </w:p>
        </w:tc>
        <w:tc>
          <w:tcPr>
            <w:tcW w:w="16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职  务</w:t>
            </w:r>
          </w:p>
        </w:tc>
        <w:tc>
          <w:tcPr>
            <w:tcW w:w="20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职  称</w:t>
            </w:r>
          </w:p>
        </w:tc>
        <w:tc>
          <w:tcPr>
            <w:tcW w:w="10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ind w:left="-59" w:right="-127"/>
              <w:jc w:val="center"/>
              <w:rPr>
                <w:rFonts w:hint="eastAsia" w:ascii="仿宋" w:hAnsi="仿宋" w:eastAsia="仿宋" w:cs="仿宋"/>
                <w:sz w:val="24"/>
                <w:szCs w:val="24"/>
              </w:rPr>
            </w:pPr>
            <w:r>
              <w:rPr>
                <w:rFonts w:hint="eastAsia" w:ascii="仿宋" w:hAnsi="仿宋" w:eastAsia="仿宋" w:cs="仿宋"/>
                <w:sz w:val="24"/>
                <w:szCs w:val="24"/>
              </w:rPr>
              <w:t>政治面貌</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5" w:hRule="atLeast"/>
          <w:jc w:val="center"/>
        </w:trPr>
        <w:tc>
          <w:tcPr>
            <w:tcW w:w="1163" w:type="dxa"/>
            <w:vMerge w:val="continue"/>
            <w:tcBorders>
              <w:top w:val="single" w:color="auto" w:sz="4" w:space="0"/>
              <w:left w:val="single" w:color="auto" w:sz="4" w:space="0"/>
              <w:bottom w:val="single" w:color="auto" w:sz="4" w:space="0"/>
              <w:right w:val="single" w:color="auto" w:sz="4" w:space="0"/>
            </w:tcBorders>
            <w:vAlign w:val="center"/>
          </w:tcPr>
          <w:p>
            <w:pPr>
              <w:widowControl/>
              <w:ind w:left="72"/>
              <w:jc w:val="center"/>
              <w:rPr>
                <w:rFonts w:hint="eastAsia" w:ascii="仿宋" w:hAnsi="仿宋" w:eastAsia="仿宋" w:cs="仿宋"/>
                <w:sz w:val="24"/>
                <w:szCs w:val="24"/>
              </w:rPr>
            </w:pPr>
          </w:p>
        </w:tc>
        <w:tc>
          <w:tcPr>
            <w:tcW w:w="16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学  历</w:t>
            </w:r>
          </w:p>
        </w:tc>
        <w:tc>
          <w:tcPr>
            <w:tcW w:w="20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专 业</w:t>
            </w:r>
          </w:p>
        </w:tc>
        <w:tc>
          <w:tcPr>
            <w:tcW w:w="3056"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5" w:hRule="atLeast"/>
          <w:jc w:val="center"/>
        </w:trPr>
        <w:tc>
          <w:tcPr>
            <w:tcW w:w="1163" w:type="dxa"/>
            <w:vMerge w:val="continue"/>
            <w:tcBorders>
              <w:top w:val="single" w:color="auto" w:sz="4" w:space="0"/>
              <w:left w:val="single" w:color="auto" w:sz="4" w:space="0"/>
              <w:bottom w:val="single" w:color="auto" w:sz="4" w:space="0"/>
              <w:right w:val="single" w:color="auto" w:sz="4" w:space="0"/>
            </w:tcBorders>
            <w:vAlign w:val="center"/>
          </w:tcPr>
          <w:p>
            <w:pPr>
              <w:widowControl/>
              <w:ind w:left="72"/>
              <w:jc w:val="center"/>
              <w:rPr>
                <w:rFonts w:hint="eastAsia" w:ascii="仿宋" w:hAnsi="仿宋" w:eastAsia="仿宋" w:cs="仿宋"/>
                <w:sz w:val="24"/>
                <w:szCs w:val="24"/>
              </w:rPr>
            </w:pPr>
          </w:p>
        </w:tc>
        <w:tc>
          <w:tcPr>
            <w:tcW w:w="16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办公电话</w:t>
            </w:r>
          </w:p>
        </w:tc>
        <w:tc>
          <w:tcPr>
            <w:tcW w:w="20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手机号码</w:t>
            </w:r>
          </w:p>
        </w:tc>
        <w:tc>
          <w:tcPr>
            <w:tcW w:w="3056"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40" w:hRule="atLeast"/>
          <w:jc w:val="center"/>
        </w:trPr>
        <w:tc>
          <w:tcPr>
            <w:tcW w:w="1163" w:type="dxa"/>
            <w:vMerge w:val="continue"/>
            <w:tcBorders>
              <w:top w:val="single" w:color="auto" w:sz="4" w:space="0"/>
              <w:left w:val="single" w:color="auto" w:sz="4" w:space="0"/>
              <w:bottom w:val="single" w:color="auto" w:sz="4" w:space="0"/>
              <w:right w:val="single" w:color="auto" w:sz="4" w:space="0"/>
            </w:tcBorders>
            <w:vAlign w:val="center"/>
          </w:tcPr>
          <w:p>
            <w:pPr>
              <w:widowControl/>
              <w:ind w:left="72"/>
              <w:jc w:val="center"/>
              <w:rPr>
                <w:rFonts w:hint="eastAsia" w:ascii="仿宋" w:hAnsi="仿宋" w:eastAsia="仿宋" w:cs="仿宋"/>
                <w:sz w:val="24"/>
                <w:szCs w:val="24"/>
              </w:rPr>
            </w:pPr>
          </w:p>
        </w:tc>
        <w:tc>
          <w:tcPr>
            <w:tcW w:w="1611" w:type="dxa"/>
            <w:tcBorders>
              <w:top w:val="single" w:color="auto" w:sz="4" w:space="0"/>
              <w:left w:val="single" w:color="auto" w:sz="4" w:space="0"/>
              <w:bottom w:val="single" w:color="auto" w:sz="4" w:space="0"/>
              <w:right w:val="single" w:color="auto" w:sz="4" w:space="0"/>
            </w:tcBorders>
            <w:vAlign w:val="center"/>
          </w:tcPr>
          <w:p>
            <w:pPr>
              <w:ind w:firstLine="120" w:firstLineChars="50"/>
              <w:jc w:val="center"/>
              <w:rPr>
                <w:rFonts w:hint="eastAsia" w:ascii="仿宋" w:hAnsi="仿宋" w:eastAsia="仿宋" w:cs="仿宋"/>
                <w:sz w:val="24"/>
                <w:szCs w:val="24"/>
              </w:rPr>
            </w:pPr>
            <w:r>
              <w:rPr>
                <w:rFonts w:hint="eastAsia" w:ascii="仿宋" w:hAnsi="仿宋" w:eastAsia="仿宋" w:cs="仿宋"/>
                <w:sz w:val="24"/>
                <w:szCs w:val="24"/>
              </w:rPr>
              <w:t>个人简历</w:t>
            </w:r>
          </w:p>
        </w:tc>
        <w:tc>
          <w:tcPr>
            <w:tcW w:w="6405" w:type="dxa"/>
            <w:gridSpan w:val="6"/>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17"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ind w:left="72"/>
              <w:jc w:val="center"/>
              <w:rPr>
                <w:rFonts w:hint="eastAsia" w:ascii="仿宋" w:hAnsi="仿宋" w:eastAsia="仿宋" w:cs="仿宋"/>
                <w:sz w:val="24"/>
                <w:szCs w:val="24"/>
              </w:rPr>
            </w:pPr>
            <w:r>
              <w:rPr>
                <w:rFonts w:hint="eastAsia" w:ascii="仿宋" w:hAnsi="仿宋" w:eastAsia="仿宋" w:cs="仿宋"/>
                <w:sz w:val="24"/>
                <w:szCs w:val="24"/>
              </w:rPr>
              <w:t>申请</w:t>
            </w:r>
          </w:p>
          <w:p>
            <w:pPr>
              <w:ind w:left="72"/>
              <w:jc w:val="center"/>
              <w:rPr>
                <w:rFonts w:hint="eastAsia" w:ascii="仿宋" w:hAnsi="仿宋" w:eastAsia="仿宋" w:cs="仿宋"/>
                <w:sz w:val="24"/>
                <w:szCs w:val="24"/>
              </w:rPr>
            </w:pPr>
            <w:r>
              <w:rPr>
                <w:rFonts w:hint="eastAsia" w:ascii="仿宋" w:hAnsi="仿宋" w:eastAsia="仿宋" w:cs="仿宋"/>
                <w:sz w:val="24"/>
                <w:szCs w:val="24"/>
              </w:rPr>
              <w:t>签章</w:t>
            </w:r>
          </w:p>
          <w:p>
            <w:pPr>
              <w:ind w:left="72"/>
              <w:jc w:val="center"/>
              <w:rPr>
                <w:rFonts w:hint="eastAsia" w:ascii="仿宋" w:hAnsi="仿宋" w:eastAsia="仿宋" w:cs="仿宋"/>
                <w:sz w:val="24"/>
                <w:szCs w:val="24"/>
              </w:rPr>
            </w:pPr>
            <w:r>
              <w:rPr>
                <w:rFonts w:hint="eastAsia" w:ascii="仿宋" w:hAnsi="仿宋" w:eastAsia="仿宋" w:cs="仿宋"/>
                <w:sz w:val="24"/>
                <w:szCs w:val="24"/>
              </w:rPr>
              <w:t>栏</w:t>
            </w:r>
          </w:p>
        </w:tc>
        <w:tc>
          <w:tcPr>
            <w:tcW w:w="8016" w:type="dxa"/>
            <w:gridSpan w:val="7"/>
            <w:tcBorders>
              <w:top w:val="single" w:color="auto" w:sz="4" w:space="0"/>
              <w:left w:val="single" w:color="auto" w:sz="4" w:space="0"/>
              <w:bottom w:val="single" w:color="auto" w:sz="4" w:space="0"/>
              <w:right w:val="single" w:color="auto" w:sz="4" w:space="0"/>
            </w:tcBorders>
          </w:tcPr>
          <w:p>
            <w:pPr>
              <w:spacing w:line="300" w:lineRule="exact"/>
              <w:rPr>
                <w:rFonts w:hint="eastAsia" w:ascii="仿宋" w:hAnsi="仿宋" w:eastAsia="仿宋" w:cs="仿宋"/>
                <w:sz w:val="24"/>
                <w:szCs w:val="24"/>
              </w:rPr>
            </w:pPr>
          </w:p>
          <w:p>
            <w:pPr>
              <w:spacing w:line="300" w:lineRule="exact"/>
              <w:rPr>
                <w:rFonts w:hint="eastAsia" w:ascii="仿宋" w:hAnsi="仿宋" w:eastAsia="仿宋" w:cs="仿宋"/>
                <w:sz w:val="24"/>
                <w:szCs w:val="24"/>
              </w:rPr>
            </w:pPr>
            <w:r>
              <w:rPr>
                <w:rFonts w:hint="eastAsia" w:ascii="仿宋" w:hAnsi="仿宋" w:eastAsia="仿宋" w:cs="仿宋"/>
                <w:b/>
                <w:bCs/>
                <w:sz w:val="22"/>
                <w:szCs w:val="22"/>
              </w:rPr>
              <w:t>河南省建设工程质量监督检测行业协会</w:t>
            </w:r>
            <w:r>
              <w:rPr>
                <w:rFonts w:hint="eastAsia" w:ascii="仿宋" w:hAnsi="仿宋" w:eastAsia="仿宋" w:cs="仿宋"/>
                <w:sz w:val="24"/>
                <w:szCs w:val="24"/>
              </w:rPr>
              <w:t>：</w:t>
            </w:r>
          </w:p>
          <w:p>
            <w:pPr>
              <w:spacing w:line="300" w:lineRule="exact"/>
              <w:ind w:firstLine="435"/>
              <w:jc w:val="left"/>
              <w:rPr>
                <w:rFonts w:hint="eastAsia" w:ascii="仿宋" w:hAnsi="仿宋" w:eastAsia="仿宋" w:cs="仿宋"/>
                <w:sz w:val="24"/>
                <w:szCs w:val="24"/>
              </w:rPr>
            </w:pPr>
            <w:r>
              <w:rPr>
                <w:rFonts w:hint="eastAsia" w:ascii="仿宋" w:hAnsi="仿宋" w:eastAsia="仿宋" w:cs="仿宋"/>
                <w:sz w:val="24"/>
                <w:szCs w:val="24"/>
              </w:rPr>
              <w:t>本单位自愿参加河南省建设工程质量监督检测行业协会，承认协会章程并履行相应的义务，特此申请，请予以批准。</w:t>
            </w:r>
          </w:p>
          <w:p>
            <w:pPr>
              <w:spacing w:line="300" w:lineRule="exact"/>
              <w:ind w:firstLine="435"/>
              <w:jc w:val="left"/>
              <w:rPr>
                <w:rFonts w:hint="eastAsia" w:ascii="仿宋" w:hAnsi="仿宋" w:eastAsia="仿宋" w:cs="仿宋"/>
                <w:sz w:val="24"/>
                <w:szCs w:val="24"/>
              </w:rPr>
            </w:pPr>
            <w:r>
              <w:rPr>
                <w:rFonts w:hint="eastAsia" w:ascii="仿宋" w:hAnsi="仿宋" w:eastAsia="仿宋" w:cs="仿宋"/>
                <w:sz w:val="24"/>
                <w:szCs w:val="24"/>
              </w:rPr>
              <w:t>其他事项及要求：</w:t>
            </w:r>
          </w:p>
          <w:p>
            <w:pPr>
              <w:spacing w:line="300" w:lineRule="exact"/>
              <w:ind w:firstLine="435"/>
              <w:rPr>
                <w:rFonts w:hint="eastAsia" w:ascii="仿宋" w:hAnsi="仿宋" w:eastAsia="仿宋" w:cs="仿宋"/>
                <w:sz w:val="24"/>
                <w:szCs w:val="24"/>
              </w:rPr>
            </w:pPr>
          </w:p>
          <w:p>
            <w:pPr>
              <w:spacing w:line="300" w:lineRule="exact"/>
              <w:ind w:firstLine="435"/>
              <w:rPr>
                <w:rFonts w:hint="eastAsia" w:ascii="仿宋" w:hAnsi="仿宋" w:eastAsia="仿宋" w:cs="仿宋"/>
                <w:sz w:val="22"/>
                <w:szCs w:val="22"/>
              </w:rPr>
            </w:pPr>
            <w:r>
              <w:rPr>
                <w:rFonts w:hint="eastAsia" w:ascii="仿宋" w:hAnsi="仿宋" w:eastAsia="仿宋" w:cs="仿宋"/>
                <w:sz w:val="24"/>
                <w:szCs w:val="24"/>
              </w:rPr>
              <w:t xml:space="preserve">                      法人代表签字：</w:t>
            </w:r>
          </w:p>
          <w:p>
            <w:pPr>
              <w:spacing w:line="300" w:lineRule="exact"/>
              <w:ind w:firstLine="435"/>
              <w:rPr>
                <w:rFonts w:hint="eastAsia" w:ascii="仿宋" w:hAnsi="仿宋" w:eastAsia="仿宋" w:cs="仿宋"/>
                <w:sz w:val="24"/>
                <w:szCs w:val="24"/>
              </w:rPr>
            </w:pPr>
            <w:r>
              <w:rPr>
                <w:rFonts w:hint="eastAsia" w:ascii="仿宋" w:hAnsi="仿宋" w:eastAsia="仿宋" w:cs="仿宋"/>
                <w:sz w:val="24"/>
                <w:szCs w:val="24"/>
              </w:rPr>
              <w:t xml:space="preserve">                                          </w:t>
            </w:r>
          </w:p>
          <w:p>
            <w:pPr>
              <w:spacing w:line="300" w:lineRule="exact"/>
              <w:ind w:firstLine="435"/>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7"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ind w:left="72"/>
              <w:jc w:val="center"/>
              <w:rPr>
                <w:rFonts w:hint="eastAsia" w:ascii="仿宋" w:hAnsi="仿宋" w:eastAsia="仿宋" w:cs="仿宋"/>
                <w:sz w:val="24"/>
                <w:szCs w:val="24"/>
              </w:rPr>
            </w:pPr>
            <w:r>
              <w:rPr>
                <w:rFonts w:hint="eastAsia" w:ascii="仿宋" w:hAnsi="仿宋" w:eastAsia="仿宋" w:cs="仿宋"/>
                <w:sz w:val="24"/>
                <w:szCs w:val="24"/>
              </w:rPr>
              <w:t>河南省建设工程质量监督检测行业协会审定意见</w:t>
            </w:r>
          </w:p>
        </w:tc>
        <w:tc>
          <w:tcPr>
            <w:tcW w:w="8016" w:type="dxa"/>
            <w:gridSpan w:val="7"/>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ind w:firstLine="4800" w:firstLineChars="2000"/>
              <w:rPr>
                <w:rFonts w:hint="eastAsia" w:ascii="仿宋" w:hAnsi="仿宋" w:eastAsia="仿宋" w:cs="仿宋"/>
                <w:sz w:val="24"/>
                <w:szCs w:val="24"/>
              </w:rPr>
            </w:pP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tc>
      </w:tr>
    </w:tbl>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1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EA7188E-1ED4-48A5-BD7D-D40DEA048EA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2" w:fontKey="{6572A442-D112-409E-81C5-494060348D94}"/>
  </w:font>
  <w:font w:name="方正大标宋简体">
    <w:panose1 w:val="02000000000000000000"/>
    <w:charset w:val="86"/>
    <w:family w:val="script"/>
    <w:pitch w:val="default"/>
    <w:sig w:usb0="A00002BF" w:usb1="184F6CFA" w:usb2="00000012" w:usb3="00000000" w:csb0="00040001" w:csb1="00000000"/>
    <w:embedRegular r:id="rId3" w:fontKey="{6C1D030F-F4A7-4D93-9562-6DA564231637}"/>
  </w:font>
  <w:font w:name="仿宋_GB2312">
    <w:altName w:val="仿宋"/>
    <w:panose1 w:val="00000000000000000000"/>
    <w:charset w:val="86"/>
    <w:family w:val="modern"/>
    <w:pitch w:val="default"/>
    <w:sig w:usb0="00000000" w:usb1="00000000" w:usb2="00000000" w:usb3="00000000" w:csb0="00040000" w:csb1="00000000"/>
    <w:embedRegular r:id="rId4" w:fontKey="{FBEF5829-0580-4427-8714-5309F6C8A854}"/>
  </w:font>
  <w:font w:name="微软雅黑">
    <w:panose1 w:val="020B0503020204020204"/>
    <w:charset w:val="86"/>
    <w:family w:val="swiss"/>
    <w:pitch w:val="default"/>
    <w:sig w:usb0="80000287" w:usb1="280F3C52" w:usb2="00000016" w:usb3="00000000" w:csb0="0004001F" w:csb1="00000000"/>
    <w:embedRegular r:id="rId5" w:fontKey="{169F0F8D-F1F6-498A-BCBC-DC2512798BF2}"/>
  </w:font>
  <w:font w:name="方正小标宋简体">
    <w:panose1 w:val="02000000000000000000"/>
    <w:charset w:val="86"/>
    <w:family w:val="auto"/>
    <w:pitch w:val="default"/>
    <w:sig w:usb0="00000001" w:usb1="08000000" w:usb2="00000000" w:usb3="00000000" w:csb0="00040000" w:csb1="00000000"/>
    <w:embedRegular r:id="rId6" w:fontKey="{A15E1AF6-593D-412B-B713-957668016A46}"/>
  </w:font>
  <w:font w:name="方正小标宋_GBK">
    <w:panose1 w:val="02000000000000000000"/>
    <w:charset w:val="86"/>
    <w:family w:val="auto"/>
    <w:pitch w:val="default"/>
    <w:sig w:usb0="A00002BF" w:usb1="38CF7CFA" w:usb2="00082016" w:usb3="00000000" w:csb0="00040001" w:csb1="00000000"/>
    <w:embedRegular r:id="rId7" w:fontKey="{CCB97DED-41CE-4AA5-81AA-1F75F44CE775}"/>
  </w:font>
  <w:font w:name="楷体_GB2312">
    <w:altName w:val="楷体"/>
    <w:panose1 w:val="02010609030101010101"/>
    <w:charset w:val="86"/>
    <w:family w:val="auto"/>
    <w:pitch w:val="default"/>
    <w:sig w:usb0="00000000" w:usb1="00000000" w:usb2="00000000" w:usb3="00000000" w:csb0="00040000" w:csb1="00000000"/>
    <w:embedRegular r:id="rId8" w:fontKey="{3538D9E5-6EF2-476A-BD1C-FB4776B71E3E}"/>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yOWMwNWExMDI1OTZlM2E2NDVmZDQyMDdhNjIwZDQifQ=="/>
  </w:docVars>
  <w:rsids>
    <w:rsidRoot w:val="4E6A43ED"/>
    <w:rsid w:val="014F03EF"/>
    <w:rsid w:val="017C65C5"/>
    <w:rsid w:val="01D63646"/>
    <w:rsid w:val="01F36FCC"/>
    <w:rsid w:val="07222102"/>
    <w:rsid w:val="08A234FA"/>
    <w:rsid w:val="099A0675"/>
    <w:rsid w:val="0A530F50"/>
    <w:rsid w:val="0B923CFA"/>
    <w:rsid w:val="0B971310"/>
    <w:rsid w:val="0CAF4438"/>
    <w:rsid w:val="0DFC36AD"/>
    <w:rsid w:val="0E181B41"/>
    <w:rsid w:val="0F670FFA"/>
    <w:rsid w:val="11BE534E"/>
    <w:rsid w:val="11D84431"/>
    <w:rsid w:val="11E1222E"/>
    <w:rsid w:val="12266F4A"/>
    <w:rsid w:val="12E21D8B"/>
    <w:rsid w:val="14164D9C"/>
    <w:rsid w:val="146963D7"/>
    <w:rsid w:val="15424C5D"/>
    <w:rsid w:val="16CE7B66"/>
    <w:rsid w:val="175B7696"/>
    <w:rsid w:val="182201B4"/>
    <w:rsid w:val="18FD4683"/>
    <w:rsid w:val="1A073B05"/>
    <w:rsid w:val="1C6F7740"/>
    <w:rsid w:val="1C824314"/>
    <w:rsid w:val="1D320E99"/>
    <w:rsid w:val="1DD67A76"/>
    <w:rsid w:val="20592BE1"/>
    <w:rsid w:val="206A094A"/>
    <w:rsid w:val="21712133"/>
    <w:rsid w:val="22D24584"/>
    <w:rsid w:val="22FF7A6F"/>
    <w:rsid w:val="28416434"/>
    <w:rsid w:val="291E0523"/>
    <w:rsid w:val="2A475858"/>
    <w:rsid w:val="2D83304B"/>
    <w:rsid w:val="2DB94CBF"/>
    <w:rsid w:val="2E2F52EB"/>
    <w:rsid w:val="33022C64"/>
    <w:rsid w:val="34C46423"/>
    <w:rsid w:val="35812872"/>
    <w:rsid w:val="359425C2"/>
    <w:rsid w:val="36806379"/>
    <w:rsid w:val="37476E97"/>
    <w:rsid w:val="38862379"/>
    <w:rsid w:val="38F82B3F"/>
    <w:rsid w:val="390E5EBF"/>
    <w:rsid w:val="392427CE"/>
    <w:rsid w:val="395064D7"/>
    <w:rsid w:val="395104A1"/>
    <w:rsid w:val="3B536FC0"/>
    <w:rsid w:val="3E686071"/>
    <w:rsid w:val="40CE487E"/>
    <w:rsid w:val="41D41C6F"/>
    <w:rsid w:val="4258464E"/>
    <w:rsid w:val="43525542"/>
    <w:rsid w:val="44A1408B"/>
    <w:rsid w:val="457822D2"/>
    <w:rsid w:val="46CE49C1"/>
    <w:rsid w:val="474358CD"/>
    <w:rsid w:val="481728B6"/>
    <w:rsid w:val="4A2A4B22"/>
    <w:rsid w:val="4BD016F9"/>
    <w:rsid w:val="4E6A43ED"/>
    <w:rsid w:val="511300BE"/>
    <w:rsid w:val="51EE28D9"/>
    <w:rsid w:val="576A2A02"/>
    <w:rsid w:val="57995095"/>
    <w:rsid w:val="58522703"/>
    <w:rsid w:val="5B500161"/>
    <w:rsid w:val="5E435D5B"/>
    <w:rsid w:val="5E4F19B5"/>
    <w:rsid w:val="5E9F7435"/>
    <w:rsid w:val="5FFF5CB2"/>
    <w:rsid w:val="63B200AE"/>
    <w:rsid w:val="642D7291"/>
    <w:rsid w:val="646F78AA"/>
    <w:rsid w:val="64975011"/>
    <w:rsid w:val="64BF1601"/>
    <w:rsid w:val="64ED302B"/>
    <w:rsid w:val="68D20407"/>
    <w:rsid w:val="69CB37D4"/>
    <w:rsid w:val="6AC938FF"/>
    <w:rsid w:val="6B405AFC"/>
    <w:rsid w:val="6CD81E53"/>
    <w:rsid w:val="6CF3042D"/>
    <w:rsid w:val="6D723F67"/>
    <w:rsid w:val="6DA5433C"/>
    <w:rsid w:val="704E0CBB"/>
    <w:rsid w:val="722A5D49"/>
    <w:rsid w:val="72D354A8"/>
    <w:rsid w:val="730D7B79"/>
    <w:rsid w:val="74111D5F"/>
    <w:rsid w:val="75640639"/>
    <w:rsid w:val="7601057E"/>
    <w:rsid w:val="764F3097"/>
    <w:rsid w:val="76545584"/>
    <w:rsid w:val="77A12FAA"/>
    <w:rsid w:val="77ED21D0"/>
    <w:rsid w:val="78985E70"/>
    <w:rsid w:val="794D4266"/>
    <w:rsid w:val="79B34627"/>
    <w:rsid w:val="79B6691B"/>
    <w:rsid w:val="7A106FE1"/>
    <w:rsid w:val="7B735F2A"/>
    <w:rsid w:val="7C2B1EB0"/>
    <w:rsid w:val="7FA00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7"/>
      <w:szCs w:val="37"/>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1630</Words>
  <Characters>1706</Characters>
  <Lines>0</Lines>
  <Paragraphs>0</Paragraphs>
  <TotalTime>9</TotalTime>
  <ScaleCrop>false</ScaleCrop>
  <LinksUpToDate>false</LinksUpToDate>
  <CharactersWithSpaces>1880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2023-12-22T03:21:00Z</dcterms:created>
  <dc:creator>Administrator</dc:creator>
  <cp:lastModifiedBy>胡文娟</cp:lastModifiedBy>
  <cp:lastPrinted>2024-07-18T02:07:00Z</cp:lastPrinted>
  <dcterms:modified xsi:type="dcterms:W3CDTF">2024-07-18T02:24:03Z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68D06098802645F2BD99EE6C4094A4FA_11</vt:lpwstr>
  </property>
</Properties>
</file>